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7C60" w14:textId="77777777" w:rsidR="0082504C" w:rsidRPr="00171546" w:rsidRDefault="00FF6895">
      <w:pPr>
        <w:jc w:val="center"/>
        <w:rPr>
          <w:rFonts w:ascii="仿宋" w:eastAsia="仿宋" w:hAnsi="仿宋" w:cs="Times New Roman"/>
          <w:b/>
          <w:bCs/>
          <w:color w:val="000000"/>
          <w:sz w:val="44"/>
          <w:szCs w:val="44"/>
        </w:rPr>
      </w:pPr>
      <w:r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广东新华印刷有限公司南海分公司</w:t>
      </w:r>
    </w:p>
    <w:p w14:paraId="790344AA" w14:textId="2133773B" w:rsidR="0082504C" w:rsidRPr="00171546" w:rsidRDefault="00FF6895">
      <w:pPr>
        <w:jc w:val="center"/>
        <w:rPr>
          <w:rFonts w:ascii="仿宋" w:eastAsia="仿宋" w:hAnsi="仿宋"/>
          <w:sz w:val="44"/>
          <w:szCs w:val="44"/>
        </w:rPr>
      </w:pPr>
      <w:r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废旧</w:t>
      </w:r>
      <w:r w:rsidR="005F2022"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设备</w:t>
      </w:r>
      <w:r w:rsidR="007D3136"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处理</w:t>
      </w:r>
      <w:r w:rsidRPr="00171546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公告</w:t>
      </w:r>
      <w:r w:rsidR="005D411E">
        <w:rPr>
          <w:rFonts w:ascii="仿宋" w:eastAsia="仿宋" w:hAnsi="仿宋" w:cs="Times New Roman" w:hint="eastAsia"/>
          <w:b/>
          <w:bCs/>
          <w:color w:val="000000"/>
          <w:sz w:val="44"/>
          <w:szCs w:val="44"/>
        </w:rPr>
        <w:t>（2）</w:t>
      </w:r>
    </w:p>
    <w:p w14:paraId="0D6E2D24" w14:textId="79A6A2B6" w:rsidR="0082504C" w:rsidRPr="00171546" w:rsidRDefault="00FF6895">
      <w:pPr>
        <w:widowControl/>
        <w:spacing w:line="263" w:lineRule="atLeast"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广东新华印刷有限公司南海分公司现</w:t>
      </w:r>
      <w:r w:rsidR="00313EA5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将以下废旧设备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进行</w:t>
      </w:r>
      <w:r w:rsidR="007D3136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出售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，欢迎有意向的买家报价。有关事项如下： </w:t>
      </w:r>
    </w:p>
    <w:p w14:paraId="56C66976" w14:textId="5F674222" w:rsidR="0082504C" w:rsidRPr="00171546" w:rsidRDefault="00FF6895">
      <w:pPr>
        <w:widowControl/>
        <w:numPr>
          <w:ilvl w:val="0"/>
          <w:numId w:val="1"/>
        </w:numPr>
        <w:spacing w:line="263" w:lineRule="atLeast"/>
        <w:ind w:firstLine="560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bookmarkStart w:id="0" w:name="_Hlk523227897"/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废旧</w:t>
      </w:r>
      <w:bookmarkEnd w:id="0"/>
      <w:r w:rsidR="00313EA5"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设备</w:t>
      </w:r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报价单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179"/>
        <w:gridCol w:w="1817"/>
        <w:gridCol w:w="1103"/>
        <w:gridCol w:w="1991"/>
      </w:tblGrid>
      <w:tr w:rsidR="00F540CD" w:rsidRPr="00171546" w14:paraId="59215CC4" w14:textId="77777777" w:rsidTr="00F7265A">
        <w:trPr>
          <w:jc w:val="center"/>
        </w:trPr>
        <w:tc>
          <w:tcPr>
            <w:tcW w:w="1206" w:type="dxa"/>
          </w:tcPr>
          <w:p w14:paraId="14C8B43A" w14:textId="77777777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179" w:type="dxa"/>
          </w:tcPr>
          <w:p w14:paraId="72B6DF2C" w14:textId="404E9320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817" w:type="dxa"/>
          </w:tcPr>
          <w:p w14:paraId="6C9C8D79" w14:textId="3E23CD0C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103" w:type="dxa"/>
          </w:tcPr>
          <w:p w14:paraId="4CEC49C7" w14:textId="468B6431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991" w:type="dxa"/>
          </w:tcPr>
          <w:p w14:paraId="7DEBC63F" w14:textId="2AEC2294" w:rsidR="00F540CD" w:rsidRPr="00171546" w:rsidRDefault="00F540CD" w:rsidP="00C1689E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报价（元）</w:t>
            </w:r>
          </w:p>
        </w:tc>
      </w:tr>
      <w:tr w:rsidR="00F540CD" w:rsidRPr="00171546" w14:paraId="482A5F74" w14:textId="77777777" w:rsidTr="00F7265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6" w:type="dxa"/>
          </w:tcPr>
          <w:p w14:paraId="49CB064A" w14:textId="4759D232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79" w:type="dxa"/>
          </w:tcPr>
          <w:p w14:paraId="0CBD1C2D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1817" w:type="dxa"/>
          </w:tcPr>
          <w:p w14:paraId="4DEEB547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GA11-10</w:t>
            </w:r>
          </w:p>
        </w:tc>
        <w:tc>
          <w:tcPr>
            <w:tcW w:w="1103" w:type="dxa"/>
          </w:tcPr>
          <w:p w14:paraId="59AD30D8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91" w:type="dxa"/>
          </w:tcPr>
          <w:p w14:paraId="485A3830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540CD" w:rsidRPr="00171546" w14:paraId="5AB6A284" w14:textId="77777777" w:rsidTr="00F7265A">
        <w:trPr>
          <w:jc w:val="center"/>
        </w:trPr>
        <w:tc>
          <w:tcPr>
            <w:tcW w:w="1206" w:type="dxa"/>
          </w:tcPr>
          <w:p w14:paraId="1CD08404" w14:textId="3FADB596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79" w:type="dxa"/>
          </w:tcPr>
          <w:p w14:paraId="0665516B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空气储气罐</w:t>
            </w:r>
          </w:p>
        </w:tc>
        <w:tc>
          <w:tcPr>
            <w:tcW w:w="1817" w:type="dxa"/>
          </w:tcPr>
          <w:p w14:paraId="77F11FAE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JR80909T</w:t>
            </w:r>
          </w:p>
        </w:tc>
        <w:tc>
          <w:tcPr>
            <w:tcW w:w="1103" w:type="dxa"/>
          </w:tcPr>
          <w:p w14:paraId="78593DAF" w14:textId="77777777" w:rsidR="00F540CD" w:rsidRPr="00171546" w:rsidRDefault="00F540CD" w:rsidP="004F2E30">
            <w:pPr>
              <w:widowControl/>
              <w:tabs>
                <w:tab w:val="left" w:pos="570"/>
              </w:tabs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171546"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91" w:type="dxa"/>
          </w:tcPr>
          <w:p w14:paraId="2D1A0821" w14:textId="77777777" w:rsidR="00F540CD" w:rsidRPr="00171546" w:rsidRDefault="00F540CD" w:rsidP="004F2E30">
            <w:pPr>
              <w:widowControl/>
              <w:spacing w:line="263" w:lineRule="atLeas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2A93D41A" w14:textId="6F13A653" w:rsidR="0082504C" w:rsidRPr="00171546" w:rsidRDefault="00FF6895">
      <w:pPr>
        <w:widowControl/>
        <w:ind w:firstLine="560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二、</w:t>
      </w:r>
      <w:r w:rsidR="007D3136"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报价须知</w:t>
      </w:r>
    </w:p>
    <w:p w14:paraId="043CB042" w14:textId="03DBF94E" w:rsidR="0082504C" w:rsidRPr="00171546" w:rsidRDefault="00FF6895">
      <w:pPr>
        <w:widowControl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1、本项目非打包</w:t>
      </w:r>
      <w:r w:rsidR="007D3136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出售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，各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报价人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可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选择</w:t>
      </w:r>
      <w:r w:rsidR="00C1689E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各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编号</w:t>
      </w:r>
      <w:r w:rsidR="00CC277D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设备</w:t>
      </w:r>
      <w:r w:rsidR="00C1689E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进行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</w:t>
      </w:r>
      <w:r w:rsidR="002E3A8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法人</w:t>
      </w:r>
      <w:r w:rsidR="00D238C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、个体工商户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进行</w:t>
      </w:r>
      <w:r w:rsidR="00B0408F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</w:t>
      </w:r>
      <w:r w:rsidR="00CC277D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的，</w:t>
      </w:r>
      <w:r w:rsidR="00B0408F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需提供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营业执照复印件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联系人身份证复印件联系方式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和保证金缴纳凭证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="00841E7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个</w:t>
      </w:r>
      <w:r w:rsidR="00A1389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人进行报价的，需提供身份证复印件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联系方式</w:t>
      </w:r>
      <w:r w:rsidR="00E875D3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和保证金缴纳凭证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  <w:r w:rsidR="002E3A8B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报价需密封</w:t>
      </w:r>
      <w:r w:rsidR="002E3A8B" w:rsidRPr="00171546">
        <w:rPr>
          <w:rFonts w:ascii="仿宋" w:eastAsia="仿宋" w:hAnsi="仿宋" w:cs="Times New Roman" w:hint="eastAsia"/>
          <w:kern w:val="0"/>
          <w:sz w:val="32"/>
          <w:szCs w:val="32"/>
        </w:rPr>
        <w:t>并加盖公章（无公章者需加盖指印）</w:t>
      </w:r>
      <w:r w:rsidR="002E3A8B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，非密封报价无效。</w:t>
      </w:r>
      <w:r w:rsidR="00216C51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报价人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必须在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</w:t>
      </w:r>
      <w:r w:rsidR="004007D0" w:rsidRPr="00737348">
        <w:rPr>
          <w:rFonts w:ascii="仿宋" w:eastAsia="仿宋" w:hAnsi="仿宋" w:cs="Times New Roman"/>
          <w:color w:val="000000"/>
          <w:kern w:val="0"/>
          <w:sz w:val="32"/>
          <w:szCs w:val="32"/>
        </w:rPr>
        <w:t>1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="00737348" w:rsidRPr="00737348">
        <w:rPr>
          <w:rFonts w:ascii="仿宋" w:eastAsia="仿宋" w:hAnsi="仿宋" w:cs="Times New Roman"/>
          <w:color w:val="000000"/>
          <w:kern w:val="0"/>
          <w:sz w:val="32"/>
          <w:szCs w:val="32"/>
        </w:rPr>
        <w:t>1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="001F1EE8">
        <w:rPr>
          <w:rFonts w:ascii="仿宋" w:eastAsia="仿宋" w:hAnsi="仿宋" w:cs="Times New Roman"/>
          <w:color w:val="000000"/>
          <w:kern w:val="0"/>
          <w:sz w:val="32"/>
          <w:szCs w:val="32"/>
        </w:rPr>
        <w:t>20</w:t>
      </w:r>
      <w:r w:rsidRPr="0073734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上午11:00前将报价文件交至</w:t>
      </w:r>
      <w:r w:rsidR="003F396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广东新华印刷有限公司南海分公司法</w:t>
      </w:r>
      <w:proofErr w:type="gramStart"/>
      <w:r w:rsidR="003F396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务</w:t>
      </w:r>
      <w:proofErr w:type="gramEnd"/>
      <w:r w:rsidR="003F396C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部苏小姐，</w:t>
      </w:r>
      <w:r w:rsidR="006429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地址</w:t>
      </w:r>
      <w:r w:rsidR="003F396C" w:rsidRPr="00171546">
        <w:rPr>
          <w:rFonts w:ascii="仿宋" w:eastAsia="仿宋" w:hAnsi="仿宋" w:hint="eastAsia"/>
          <w:sz w:val="32"/>
          <w:szCs w:val="32"/>
        </w:rPr>
        <w:t>广东省佛山市南海区盐步河东中心路23号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</w:p>
    <w:p w14:paraId="27427A0B" w14:textId="29D3E134" w:rsidR="0082504C" w:rsidRPr="00171546" w:rsidRDefault="00FF6895" w:rsidP="00CC277D">
      <w:pPr>
        <w:widowControl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2、</w:t>
      </w:r>
      <w:r w:rsidR="005D411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本项目非打包出售，</w:t>
      </w:r>
      <w:r w:rsidR="009321B7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每个设备</w:t>
      </w:r>
      <w:r w:rsidR="00FF432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单独出售，</w:t>
      </w:r>
      <w:r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有多</w:t>
      </w:r>
      <w:r w:rsidR="00CC277D"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个</w:t>
      </w:r>
      <w:r w:rsidR="00216C51"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报价人</w:t>
      </w:r>
      <w:r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报价的</w:t>
      </w:r>
      <w:r w:rsidR="00FF432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设备</w:t>
      </w:r>
      <w:r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，价高者得；</w:t>
      </w:r>
      <w:r w:rsidR="00FC4E3B" w:rsidRPr="00CE2072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如有最高报价相同的，报价最高的单位进行二次报价，二次报价不能低于原报价，价高者得。</w:t>
      </w:r>
    </w:p>
    <w:p w14:paraId="3C50B5F6" w14:textId="45C4DDC3" w:rsidR="0082504C" w:rsidRPr="00D73D61" w:rsidRDefault="00FF6895" w:rsidP="002D342C">
      <w:pPr>
        <w:widowControl/>
        <w:ind w:firstLine="560"/>
        <w:rPr>
          <w:rFonts w:ascii="仿宋" w:eastAsia="仿宋" w:hAnsi="仿宋" w:cs="仿宋"/>
          <w:b/>
          <w:bCs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3、</w:t>
      </w:r>
      <w:r w:rsidRPr="00171546">
        <w:rPr>
          <w:rFonts w:ascii="仿宋" w:eastAsia="仿宋" w:hAnsi="仿宋" w:hint="eastAsia"/>
          <w:sz w:val="32"/>
          <w:szCs w:val="32"/>
        </w:rPr>
        <w:t>本项目保证</w:t>
      </w:r>
      <w:r w:rsidRPr="0098226F">
        <w:rPr>
          <w:rFonts w:ascii="仿宋" w:eastAsia="仿宋" w:hAnsi="仿宋" w:hint="eastAsia"/>
          <w:sz w:val="32"/>
          <w:szCs w:val="32"/>
        </w:rPr>
        <w:t>金</w:t>
      </w:r>
      <w:r w:rsidR="00AC1E70" w:rsidRPr="0098226F">
        <w:rPr>
          <w:rFonts w:ascii="仿宋" w:eastAsia="仿宋" w:hAnsi="仿宋"/>
          <w:sz w:val="32"/>
          <w:szCs w:val="32"/>
        </w:rPr>
        <w:t>5</w:t>
      </w:r>
      <w:r w:rsidR="00002E65" w:rsidRPr="0098226F">
        <w:rPr>
          <w:rFonts w:ascii="仿宋" w:eastAsia="仿宋" w:hAnsi="仿宋"/>
          <w:sz w:val="32"/>
          <w:szCs w:val="32"/>
        </w:rPr>
        <w:t>00</w:t>
      </w:r>
      <w:r w:rsidR="00002E65" w:rsidRPr="0098226F">
        <w:rPr>
          <w:rFonts w:ascii="仿宋" w:eastAsia="仿宋" w:hAnsi="仿宋" w:hint="eastAsia"/>
          <w:sz w:val="32"/>
          <w:szCs w:val="32"/>
        </w:rPr>
        <w:t>元</w:t>
      </w:r>
      <w:r w:rsidRPr="0098226F">
        <w:rPr>
          <w:rFonts w:ascii="仿宋" w:eastAsia="仿宋" w:hAnsi="仿宋" w:hint="eastAsia"/>
          <w:sz w:val="32"/>
          <w:szCs w:val="32"/>
        </w:rPr>
        <w:t>，</w:t>
      </w:r>
      <w:r w:rsidRPr="00171546">
        <w:rPr>
          <w:rFonts w:ascii="仿宋" w:eastAsia="仿宋" w:hAnsi="仿宋" w:hint="eastAsia"/>
          <w:sz w:val="32"/>
          <w:szCs w:val="32"/>
        </w:rPr>
        <w:t>以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现金、</w:t>
      </w:r>
      <w:proofErr w:type="gramStart"/>
      <w:r w:rsidRPr="00171546">
        <w:rPr>
          <w:rFonts w:ascii="仿宋" w:eastAsia="仿宋" w:hAnsi="仿宋" w:cs="仿宋" w:hint="eastAsia"/>
          <w:bCs/>
          <w:sz w:val="32"/>
          <w:szCs w:val="32"/>
        </w:rPr>
        <w:t>转帐</w:t>
      </w:r>
      <w:proofErr w:type="gramEnd"/>
      <w:r w:rsidRPr="00171546">
        <w:rPr>
          <w:rFonts w:ascii="仿宋" w:eastAsia="仿宋" w:hAnsi="仿宋" w:cs="仿宋" w:hint="eastAsia"/>
          <w:bCs/>
          <w:sz w:val="32"/>
          <w:szCs w:val="32"/>
        </w:rPr>
        <w:t>或电汇的形式交纳</w:t>
      </w:r>
      <w:r w:rsidR="009717B5" w:rsidRPr="00171546">
        <w:rPr>
          <w:rFonts w:ascii="仿宋" w:eastAsia="仿宋" w:hAnsi="仿宋" w:cs="仿宋" w:hint="eastAsia"/>
          <w:bCs/>
          <w:sz w:val="32"/>
          <w:szCs w:val="32"/>
        </w:rPr>
        <w:t>，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（注：必须</w:t>
      </w:r>
      <w:proofErr w:type="gramStart"/>
      <w:r w:rsidRPr="00171546">
        <w:rPr>
          <w:rFonts w:ascii="仿宋" w:eastAsia="仿宋" w:hAnsi="仿宋" w:cs="仿宋" w:hint="eastAsia"/>
          <w:bCs/>
          <w:sz w:val="32"/>
          <w:szCs w:val="32"/>
        </w:rPr>
        <w:t>使用公户进行</w:t>
      </w:r>
      <w:proofErr w:type="gramEnd"/>
      <w:r w:rsidRPr="00171546">
        <w:rPr>
          <w:rFonts w:ascii="仿宋" w:eastAsia="仿宋" w:hAnsi="仿宋" w:cs="仿宋" w:hint="eastAsia"/>
          <w:bCs/>
          <w:sz w:val="32"/>
          <w:szCs w:val="32"/>
        </w:rPr>
        <w:t>转账或电汇，</w:t>
      </w:r>
      <w:r w:rsidRPr="00171546">
        <w:rPr>
          <w:rFonts w:ascii="仿宋" w:eastAsia="仿宋" w:hAnsi="仿宋" w:hint="eastAsia"/>
          <w:sz w:val="32"/>
          <w:szCs w:val="32"/>
        </w:rPr>
        <w:t>交纳保证金时请</w:t>
      </w:r>
      <w:r w:rsidRPr="00171546">
        <w:rPr>
          <w:rFonts w:ascii="仿宋" w:eastAsia="仿宋" w:hAnsi="仿宋" w:hint="eastAsia"/>
          <w:sz w:val="32"/>
          <w:szCs w:val="32"/>
        </w:rPr>
        <w:lastRenderedPageBreak/>
        <w:t>备注</w:t>
      </w:r>
      <w:r w:rsidR="005B48AD" w:rsidRPr="00171546">
        <w:rPr>
          <w:rFonts w:ascii="仿宋" w:eastAsia="仿宋" w:hAnsi="仿宋" w:hint="eastAsia"/>
          <w:sz w:val="32"/>
          <w:szCs w:val="32"/>
        </w:rPr>
        <w:t>“废旧设备处理项目</w:t>
      </w:r>
      <w:r w:rsidR="00F7265A">
        <w:rPr>
          <w:rFonts w:ascii="仿宋" w:eastAsia="仿宋" w:hAnsi="仿宋" w:hint="eastAsia"/>
          <w:sz w:val="32"/>
          <w:szCs w:val="32"/>
        </w:rPr>
        <w:t>2</w:t>
      </w:r>
      <w:r w:rsidR="005B48AD" w:rsidRPr="00171546">
        <w:rPr>
          <w:rFonts w:ascii="仿宋" w:eastAsia="仿宋" w:hAnsi="仿宋" w:hint="eastAsia"/>
          <w:sz w:val="32"/>
          <w:szCs w:val="32"/>
        </w:rPr>
        <w:t>”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），以到账为准。</w:t>
      </w:r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保证金转账账号</w:t>
      </w:r>
      <w:r w:rsidR="00CE6939">
        <w:rPr>
          <w:rFonts w:ascii="仿宋" w:eastAsia="仿宋" w:hAnsi="仿宋" w:cs="仿宋" w:hint="eastAsia"/>
          <w:bCs/>
          <w:sz w:val="32"/>
          <w:szCs w:val="32"/>
        </w:rPr>
        <w:t>：</w:t>
      </w:r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开户银行中国工商银行佛山南海</w:t>
      </w:r>
      <w:proofErr w:type="gramStart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蟾</w:t>
      </w:r>
      <w:proofErr w:type="gramEnd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丰支行，</w:t>
      </w:r>
      <w:proofErr w:type="gramStart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帐号</w:t>
      </w:r>
      <w:proofErr w:type="gramEnd"/>
      <w:r w:rsidR="002D342C" w:rsidRPr="00171546">
        <w:rPr>
          <w:rFonts w:ascii="仿宋" w:eastAsia="仿宋" w:hAnsi="仿宋" w:cs="仿宋" w:hint="eastAsia"/>
          <w:bCs/>
          <w:sz w:val="32"/>
          <w:szCs w:val="32"/>
        </w:rPr>
        <w:t>2013813119200011065。</w:t>
      </w:r>
      <w:r w:rsidRPr="00171546">
        <w:rPr>
          <w:rFonts w:ascii="仿宋" w:eastAsia="仿宋" w:hAnsi="仿宋" w:cs="仿宋" w:hint="eastAsia"/>
          <w:bCs/>
          <w:sz w:val="32"/>
          <w:szCs w:val="32"/>
        </w:rPr>
        <w:t>保证金作为报价文件的组成部分，</w:t>
      </w:r>
      <w:r w:rsidRPr="00171546">
        <w:rPr>
          <w:rFonts w:ascii="仿宋" w:eastAsia="仿宋" w:hAnsi="仿宋" w:cs="仿宋" w:hint="eastAsia"/>
          <w:sz w:val="32"/>
          <w:szCs w:val="32"/>
        </w:rPr>
        <w:t>其缴纳凭证应与报价文件封装在一个信封中。</w:t>
      </w:r>
      <w:r w:rsidRPr="00D73D61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如报价最高而最后又不购买该废旧</w:t>
      </w:r>
      <w:r w:rsidR="00760B4E" w:rsidRPr="00D73D61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设备</w:t>
      </w:r>
      <w:r w:rsidRPr="00D73D61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的，我司将没收其保证金。</w:t>
      </w:r>
      <w:r w:rsidR="002D342C" w:rsidRPr="00D73D61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报价</w:t>
      </w:r>
      <w:r w:rsidRPr="00D73D61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未达成者，十个工作日内退还保证金。</w:t>
      </w:r>
    </w:p>
    <w:p w14:paraId="7F618085" w14:textId="7A0343F6" w:rsidR="0082504C" w:rsidRPr="00171546" w:rsidRDefault="00FF6895">
      <w:pPr>
        <w:widowControl/>
        <w:ind w:firstLine="56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4、</w:t>
      </w:r>
      <w:r w:rsidR="000333F7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所有出售的</w:t>
      </w:r>
      <w:r w:rsidR="004007D0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废旧设备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我司不负责装卸、运输。竞买成交者收到</w:t>
      </w:r>
      <w:r w:rsidR="00E153C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中标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通知后七天内交齐货款并运走。</w:t>
      </w:r>
    </w:p>
    <w:p w14:paraId="649B7A65" w14:textId="01F722E5" w:rsidR="00FC4E3B" w:rsidRPr="00171546" w:rsidRDefault="00FF6895" w:rsidP="00FC4E3B">
      <w:pPr>
        <w:widowControl/>
        <w:ind w:firstLine="560"/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三、</w:t>
      </w:r>
      <w:r w:rsidR="003E11BB" w:rsidRPr="00171546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联系方式</w:t>
      </w:r>
    </w:p>
    <w:p w14:paraId="49CF485E" w14:textId="66D6DD05" w:rsidR="0082504C" w:rsidRPr="00171546" w:rsidRDefault="00FF6895">
      <w:pPr>
        <w:widowControl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联系人：李先生</w:t>
      </w:r>
      <w:r w:rsidRPr="00171546">
        <w:rPr>
          <w:rFonts w:ascii="仿宋" w:eastAsia="仿宋" w:hAnsi="仿宋" w:hint="eastAsia"/>
          <w:sz w:val="32"/>
          <w:szCs w:val="32"/>
        </w:rPr>
        <w:t>（项目咨询）</w:t>
      </w: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0757-85725384</w:t>
      </w:r>
      <w:r w:rsidR="004007D0" w:rsidRPr="00171546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</w:t>
      </w:r>
      <w:r w:rsidR="00132AD2" w:rsidRPr="00171546">
        <w:rPr>
          <w:rFonts w:ascii="仿宋" w:eastAsia="仿宋" w:hAnsi="仿宋" w:cs="Times New Roman"/>
          <w:color w:val="000000"/>
          <w:kern w:val="0"/>
          <w:sz w:val="32"/>
          <w:szCs w:val="32"/>
        </w:rPr>
        <w:t>13760916759</w:t>
      </w:r>
      <w:r w:rsidR="00132AD2"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，如需现场考察，请提前联系李先生。</w:t>
      </w:r>
    </w:p>
    <w:p w14:paraId="30180F99" w14:textId="77777777" w:rsidR="0082504C" w:rsidRPr="00171546" w:rsidRDefault="00FF6895">
      <w:pPr>
        <w:widowControl/>
        <w:ind w:firstLineChars="600" w:firstLine="192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苏小姐（接收报价文件）0757-85725393</w:t>
      </w:r>
    </w:p>
    <w:p w14:paraId="261B2512" w14:textId="77777777" w:rsidR="0082504C" w:rsidRPr="00171546" w:rsidRDefault="00FF6895">
      <w:pPr>
        <w:widowControl/>
        <w:ind w:firstLineChars="600" w:firstLine="192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17154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              18927711693</w:t>
      </w:r>
    </w:p>
    <w:p w14:paraId="7A69D7C3" w14:textId="6772D353" w:rsidR="0082504C" w:rsidRPr="00171546" w:rsidRDefault="0082504C">
      <w:pPr>
        <w:widowControl/>
        <w:ind w:firstLine="560"/>
        <w:rPr>
          <w:rFonts w:ascii="仿宋" w:eastAsia="仿宋" w:hAnsi="仿宋" w:cs="Times New Roman"/>
          <w:color w:val="000000"/>
          <w:kern w:val="0"/>
          <w:szCs w:val="21"/>
        </w:rPr>
      </w:pPr>
    </w:p>
    <w:p w14:paraId="498744D5" w14:textId="77777777" w:rsidR="0082504C" w:rsidRPr="00171546" w:rsidRDefault="00FF6895">
      <w:pPr>
        <w:jc w:val="right"/>
        <w:rPr>
          <w:rFonts w:ascii="仿宋" w:eastAsia="仿宋" w:hAnsi="仿宋"/>
          <w:sz w:val="32"/>
          <w:szCs w:val="32"/>
        </w:rPr>
      </w:pPr>
      <w:r w:rsidRPr="00171546">
        <w:rPr>
          <w:rFonts w:ascii="仿宋" w:eastAsia="仿宋" w:hAnsi="仿宋" w:hint="eastAsia"/>
          <w:sz w:val="32"/>
          <w:szCs w:val="32"/>
        </w:rPr>
        <w:t>广东新华印刷有限公司南海分公司</w:t>
      </w:r>
    </w:p>
    <w:p w14:paraId="7380B0B4" w14:textId="45262DAD" w:rsidR="0082504C" w:rsidRPr="00171546" w:rsidRDefault="00FF6895" w:rsidP="00132AD2">
      <w:pPr>
        <w:ind w:right="420" w:firstLineChars="1500" w:firstLine="4800"/>
        <w:rPr>
          <w:rFonts w:ascii="仿宋" w:eastAsia="仿宋" w:hAnsi="仿宋"/>
          <w:sz w:val="32"/>
          <w:szCs w:val="32"/>
        </w:rPr>
      </w:pPr>
      <w:r w:rsidRPr="00171546">
        <w:rPr>
          <w:rFonts w:ascii="仿宋" w:eastAsia="仿宋" w:hAnsi="仿宋" w:hint="eastAsia"/>
          <w:sz w:val="32"/>
          <w:szCs w:val="32"/>
        </w:rPr>
        <w:t>202</w:t>
      </w:r>
      <w:r w:rsidR="00FF4323">
        <w:rPr>
          <w:rFonts w:ascii="仿宋" w:eastAsia="仿宋" w:hAnsi="仿宋"/>
          <w:sz w:val="32"/>
          <w:szCs w:val="32"/>
        </w:rPr>
        <w:t>1</w:t>
      </w:r>
      <w:r w:rsidRPr="00171546">
        <w:rPr>
          <w:rFonts w:ascii="仿宋" w:eastAsia="仿宋" w:hAnsi="仿宋" w:hint="eastAsia"/>
          <w:sz w:val="32"/>
          <w:szCs w:val="32"/>
        </w:rPr>
        <w:t>年</w:t>
      </w:r>
      <w:r w:rsidR="00B0408F" w:rsidRPr="00171546">
        <w:rPr>
          <w:rFonts w:ascii="仿宋" w:eastAsia="仿宋" w:hAnsi="仿宋"/>
          <w:sz w:val="32"/>
          <w:szCs w:val="32"/>
        </w:rPr>
        <w:t>1</w:t>
      </w:r>
      <w:r w:rsidRPr="00171546">
        <w:rPr>
          <w:rFonts w:ascii="仿宋" w:eastAsia="仿宋" w:hAnsi="仿宋" w:hint="eastAsia"/>
          <w:sz w:val="32"/>
          <w:szCs w:val="32"/>
        </w:rPr>
        <w:t>月</w:t>
      </w:r>
      <w:r w:rsidR="00FF4323">
        <w:rPr>
          <w:rFonts w:ascii="仿宋" w:eastAsia="仿宋" w:hAnsi="仿宋"/>
          <w:sz w:val="32"/>
          <w:szCs w:val="32"/>
        </w:rPr>
        <w:t>1</w:t>
      </w:r>
      <w:r w:rsidR="001F1EE8">
        <w:rPr>
          <w:rFonts w:ascii="仿宋" w:eastAsia="仿宋" w:hAnsi="仿宋"/>
          <w:sz w:val="32"/>
          <w:szCs w:val="32"/>
        </w:rPr>
        <w:t>3</w:t>
      </w:r>
      <w:r w:rsidRPr="00171546">
        <w:rPr>
          <w:rFonts w:ascii="仿宋" w:eastAsia="仿宋" w:hAnsi="仿宋" w:hint="eastAsia"/>
          <w:sz w:val="32"/>
          <w:szCs w:val="32"/>
        </w:rPr>
        <w:t>日</w:t>
      </w:r>
    </w:p>
    <w:p w14:paraId="612362C1" w14:textId="60026740" w:rsidR="0024522A" w:rsidRDefault="0024522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573FEDC5" w14:textId="4A919182" w:rsidR="00CE6939" w:rsidRDefault="00CE6939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4D87F421" w14:textId="73AD6FE6" w:rsidR="00CE6939" w:rsidRDefault="00CE6939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5FAAC98E" w14:textId="74A9AD55" w:rsidR="00CE6939" w:rsidRDefault="00CE6939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C6B83A6" w14:textId="33A65531" w:rsidR="004163D7" w:rsidRDefault="004163D7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0F1F0322" w14:textId="77777777" w:rsidR="004163D7" w:rsidRDefault="004163D7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C4CFE82" w14:textId="64BBA58E" w:rsidR="00171546" w:rsidRPr="00171546" w:rsidRDefault="00171546" w:rsidP="00171546">
      <w:pPr>
        <w:ind w:right="420"/>
        <w:rPr>
          <w:rFonts w:ascii="仿宋" w:eastAsia="仿宋" w:hAnsi="仿宋"/>
          <w:sz w:val="32"/>
          <w:szCs w:val="32"/>
        </w:rPr>
      </w:pPr>
      <w:r w:rsidRPr="00171546">
        <w:rPr>
          <w:rFonts w:ascii="仿宋" w:eastAsia="仿宋" w:hAnsi="仿宋" w:hint="eastAsia"/>
          <w:sz w:val="32"/>
          <w:szCs w:val="32"/>
        </w:rPr>
        <w:t>附件：废旧设备图片</w:t>
      </w:r>
    </w:p>
    <w:p w14:paraId="28FA7829" w14:textId="2BD056BB" w:rsidR="00171546" w:rsidRDefault="00171546" w:rsidP="00171546">
      <w:pPr>
        <w:ind w:right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71546">
        <w:rPr>
          <w:rFonts w:ascii="仿宋" w:eastAsia="仿宋" w:hAnsi="仿宋" w:hint="eastAsia"/>
          <w:sz w:val="32"/>
          <w:szCs w:val="32"/>
        </w:rPr>
        <w:lastRenderedPageBreak/>
        <w:t>编号1</w:t>
      </w:r>
      <w:r w:rsidR="009F34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空气压缩机</w:t>
      </w:r>
    </w:p>
    <w:p w14:paraId="44D916E3" w14:textId="34F5FF37" w:rsidR="0067434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7B280F2" wp14:editId="06F052A4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991D" w14:textId="3E6ADF90" w:rsidR="0067434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0190BA" wp14:editId="0D0C8B81">
            <wp:extent cx="5274310" cy="70326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AC56" w14:textId="20F50FF3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7471934C" w14:textId="35507A4D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B70BCC7" w14:textId="5F071235" w:rsidR="009F346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D525518" w14:textId="77777777" w:rsidR="009F346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77D41FE9" w14:textId="4E0BA511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编号2</w:t>
      </w:r>
      <w:r w:rsidR="009F346A" w:rsidRPr="001715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空气储气罐</w:t>
      </w:r>
    </w:p>
    <w:p w14:paraId="7B00CB0D" w14:textId="61A85DB9" w:rsidR="0067434A" w:rsidRDefault="009F346A" w:rsidP="00171546">
      <w:pPr>
        <w:ind w:right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DF39060" wp14:editId="2EC13E8D">
            <wp:extent cx="5274310" cy="39560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639F" w14:textId="3EB59D7C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586765E7" w14:textId="11BD302E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1EDFF59" w14:textId="4269BA5F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D1F9B76" w14:textId="709BEC9C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8D1087F" w14:textId="763FB24C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04A7F65D" w14:textId="3AA2FEDD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1A183D27" w14:textId="2EEEC4FB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1907936C" w14:textId="52AF5F97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2CF2F707" w14:textId="7FFB92D8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713D575C" w14:textId="594D5E07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p w14:paraId="6B473633" w14:textId="25F720CA" w:rsidR="0067434A" w:rsidRDefault="0067434A" w:rsidP="00171546">
      <w:pPr>
        <w:ind w:right="420"/>
        <w:rPr>
          <w:rFonts w:ascii="仿宋" w:eastAsia="仿宋" w:hAnsi="仿宋"/>
          <w:sz w:val="32"/>
          <w:szCs w:val="32"/>
        </w:rPr>
      </w:pPr>
    </w:p>
    <w:sectPr w:rsidR="0067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C859" w14:textId="77777777" w:rsidR="00EE7F99" w:rsidRDefault="00EE7F99" w:rsidP="005F2022">
      <w:r>
        <w:separator/>
      </w:r>
    </w:p>
  </w:endnote>
  <w:endnote w:type="continuationSeparator" w:id="0">
    <w:p w14:paraId="728F1459" w14:textId="77777777" w:rsidR="00EE7F99" w:rsidRDefault="00EE7F99" w:rsidP="005F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F772" w14:textId="77777777" w:rsidR="00EE7F99" w:rsidRDefault="00EE7F99" w:rsidP="005F2022">
      <w:r>
        <w:separator/>
      </w:r>
    </w:p>
  </w:footnote>
  <w:footnote w:type="continuationSeparator" w:id="0">
    <w:p w14:paraId="67B5B1BA" w14:textId="77777777" w:rsidR="00EE7F99" w:rsidRDefault="00EE7F99" w:rsidP="005F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CFC2"/>
    <w:multiLevelType w:val="singleLevel"/>
    <w:tmpl w:val="16A8CF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F"/>
    <w:rsid w:val="00002E65"/>
    <w:rsid w:val="000101B7"/>
    <w:rsid w:val="0001267F"/>
    <w:rsid w:val="000305BB"/>
    <w:rsid w:val="000333F7"/>
    <w:rsid w:val="00040925"/>
    <w:rsid w:val="00043295"/>
    <w:rsid w:val="0009199E"/>
    <w:rsid w:val="000E5BE8"/>
    <w:rsid w:val="00132AD2"/>
    <w:rsid w:val="00171546"/>
    <w:rsid w:val="001C6505"/>
    <w:rsid w:val="001F1EE8"/>
    <w:rsid w:val="00216C51"/>
    <w:rsid w:val="0024522A"/>
    <w:rsid w:val="00246DDF"/>
    <w:rsid w:val="002776CC"/>
    <w:rsid w:val="002A1A91"/>
    <w:rsid w:val="002B2EAF"/>
    <w:rsid w:val="002C2CA6"/>
    <w:rsid w:val="002D175E"/>
    <w:rsid w:val="002D342C"/>
    <w:rsid w:val="002E3A8B"/>
    <w:rsid w:val="00312E24"/>
    <w:rsid w:val="00313EA5"/>
    <w:rsid w:val="003512FB"/>
    <w:rsid w:val="00393A9E"/>
    <w:rsid w:val="003E11BB"/>
    <w:rsid w:val="003E6491"/>
    <w:rsid w:val="003F396C"/>
    <w:rsid w:val="003F5806"/>
    <w:rsid w:val="004007D0"/>
    <w:rsid w:val="004163D7"/>
    <w:rsid w:val="004364EB"/>
    <w:rsid w:val="00487936"/>
    <w:rsid w:val="00495E6A"/>
    <w:rsid w:val="004B1499"/>
    <w:rsid w:val="0053482C"/>
    <w:rsid w:val="005515E9"/>
    <w:rsid w:val="005925C1"/>
    <w:rsid w:val="005B48AD"/>
    <w:rsid w:val="005D0055"/>
    <w:rsid w:val="005D411E"/>
    <w:rsid w:val="005D55E9"/>
    <w:rsid w:val="005E51FD"/>
    <w:rsid w:val="005F2022"/>
    <w:rsid w:val="00616E58"/>
    <w:rsid w:val="0064293C"/>
    <w:rsid w:val="0067434A"/>
    <w:rsid w:val="006B2F25"/>
    <w:rsid w:val="006B6660"/>
    <w:rsid w:val="00732EC3"/>
    <w:rsid w:val="00737348"/>
    <w:rsid w:val="00752CFF"/>
    <w:rsid w:val="00760B4E"/>
    <w:rsid w:val="007D3136"/>
    <w:rsid w:val="0082504C"/>
    <w:rsid w:val="00841E79"/>
    <w:rsid w:val="00876C71"/>
    <w:rsid w:val="008E778B"/>
    <w:rsid w:val="009321B7"/>
    <w:rsid w:val="009717B5"/>
    <w:rsid w:val="0098226F"/>
    <w:rsid w:val="009D235C"/>
    <w:rsid w:val="009F346A"/>
    <w:rsid w:val="00A13891"/>
    <w:rsid w:val="00A143C3"/>
    <w:rsid w:val="00A55D71"/>
    <w:rsid w:val="00A66ACD"/>
    <w:rsid w:val="00A94B61"/>
    <w:rsid w:val="00A96157"/>
    <w:rsid w:val="00AC1E70"/>
    <w:rsid w:val="00AD3A63"/>
    <w:rsid w:val="00B0408F"/>
    <w:rsid w:val="00B12A1D"/>
    <w:rsid w:val="00B21702"/>
    <w:rsid w:val="00B25DE7"/>
    <w:rsid w:val="00B75EA7"/>
    <w:rsid w:val="00B9204A"/>
    <w:rsid w:val="00B9236F"/>
    <w:rsid w:val="00BB50BE"/>
    <w:rsid w:val="00C05554"/>
    <w:rsid w:val="00C1689E"/>
    <w:rsid w:val="00C90637"/>
    <w:rsid w:val="00CC1681"/>
    <w:rsid w:val="00CC277D"/>
    <w:rsid w:val="00CE2072"/>
    <w:rsid w:val="00CE6939"/>
    <w:rsid w:val="00CE6A6B"/>
    <w:rsid w:val="00CF036F"/>
    <w:rsid w:val="00D238C2"/>
    <w:rsid w:val="00D549DD"/>
    <w:rsid w:val="00D576CD"/>
    <w:rsid w:val="00D73D61"/>
    <w:rsid w:val="00DC794C"/>
    <w:rsid w:val="00DF7D6C"/>
    <w:rsid w:val="00E153CE"/>
    <w:rsid w:val="00E370C1"/>
    <w:rsid w:val="00E875D3"/>
    <w:rsid w:val="00EA3997"/>
    <w:rsid w:val="00EE7F99"/>
    <w:rsid w:val="00F06F6E"/>
    <w:rsid w:val="00F12825"/>
    <w:rsid w:val="00F255D0"/>
    <w:rsid w:val="00F47261"/>
    <w:rsid w:val="00F540CD"/>
    <w:rsid w:val="00F7265A"/>
    <w:rsid w:val="00FC4E3B"/>
    <w:rsid w:val="00FE17FE"/>
    <w:rsid w:val="00FF4323"/>
    <w:rsid w:val="00FF5E4A"/>
    <w:rsid w:val="00FF6895"/>
    <w:rsid w:val="08DE616A"/>
    <w:rsid w:val="0C796835"/>
    <w:rsid w:val="58A86175"/>
    <w:rsid w:val="6DCF1819"/>
    <w:rsid w:val="718239C0"/>
    <w:rsid w:val="71B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4321"/>
  <w15:docId w15:val="{799DA306-3E36-4731-8635-E375471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纯文本1"/>
    <w:basedOn w:val="a"/>
    <w:qFormat/>
    <w:rPr>
      <w:rFonts w:ascii="宋体" w:eastAsia="宋体" w:hAnsi="Courier New" w:cs="Courier New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17154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7154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C65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C65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BF4337-4A06-4FCF-9B5E-6B468DA01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苏晓媚</cp:lastModifiedBy>
  <cp:revision>4</cp:revision>
  <cp:lastPrinted>2020-05-21T09:26:00Z</cp:lastPrinted>
  <dcterms:created xsi:type="dcterms:W3CDTF">2021-01-12T01:28:00Z</dcterms:created>
  <dcterms:modified xsi:type="dcterms:W3CDTF">2021-01-13T01:57:00Z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